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BBBB" w14:textId="77777777" w:rsidR="00083AF7" w:rsidRPr="005665A5" w:rsidRDefault="00083AF7" w:rsidP="00083AF7">
      <w:pPr>
        <w:spacing w:after="0" w:line="240" w:lineRule="auto"/>
        <w:jc w:val="center"/>
        <w:rPr>
          <w:rFonts w:asciiTheme="majorHAnsi" w:hAnsiTheme="majorHAnsi" w:cstheme="majorHAnsi"/>
        </w:rPr>
      </w:pPr>
      <w:r w:rsidRPr="005665A5">
        <w:rPr>
          <w:rFonts w:asciiTheme="majorHAnsi" w:hAnsiTheme="majorHAnsi" w:cstheme="majorHAnsi"/>
        </w:rPr>
        <w:t>DICHIARAZIONE SOSTITUTIVA Dl CERTIFICAZIONE</w:t>
      </w:r>
    </w:p>
    <w:p w14:paraId="7977DC55" w14:textId="77777777" w:rsidR="00083AF7" w:rsidRPr="005665A5" w:rsidRDefault="00083AF7" w:rsidP="00083AF7">
      <w:pPr>
        <w:pStyle w:val="Titolo5"/>
        <w:spacing w:before="0" w:line="240" w:lineRule="auto"/>
        <w:jc w:val="center"/>
        <w:rPr>
          <w:rFonts w:cstheme="majorHAnsi"/>
          <w:color w:val="auto"/>
        </w:rPr>
      </w:pPr>
      <w:r w:rsidRPr="005665A5">
        <w:rPr>
          <w:rFonts w:cstheme="majorHAnsi"/>
          <w:color w:val="auto"/>
        </w:rPr>
        <w:t>(Art. 46 del D.P.R. 445 del 28 dicembre 2000)</w:t>
      </w:r>
    </w:p>
    <w:p w14:paraId="064C9C33" w14:textId="77777777" w:rsidR="00083AF7" w:rsidRPr="005665A5" w:rsidRDefault="00083AF7" w:rsidP="00083AF7">
      <w:pPr>
        <w:spacing w:after="0" w:line="240" w:lineRule="auto"/>
        <w:ind w:right="14"/>
        <w:rPr>
          <w:rFonts w:asciiTheme="majorHAnsi" w:hAnsiTheme="majorHAnsi" w:cstheme="majorHAnsi"/>
        </w:rPr>
      </w:pPr>
    </w:p>
    <w:p w14:paraId="4410F29F" w14:textId="211DC689" w:rsidR="00083AF7" w:rsidRPr="005665A5" w:rsidRDefault="00B71AF1" w:rsidP="00083AF7">
      <w:pPr>
        <w:spacing w:after="0" w:line="240" w:lineRule="auto"/>
        <w:ind w:right="14"/>
        <w:jc w:val="both"/>
        <w:rPr>
          <w:rFonts w:asciiTheme="majorHAnsi" w:hAnsiTheme="majorHAnsi" w:cstheme="majorHAnsi"/>
        </w:rPr>
      </w:pPr>
      <w:r>
        <w:rPr>
          <w:rFonts w:asciiTheme="majorHAnsi" w:hAnsiTheme="majorHAnsi" w:cstheme="majorHAnsi"/>
        </w:rPr>
        <w:t>Il/L</w:t>
      </w:r>
      <w:r w:rsidR="00FD3B34" w:rsidRPr="005665A5">
        <w:rPr>
          <w:rFonts w:asciiTheme="majorHAnsi" w:hAnsiTheme="majorHAnsi" w:cstheme="majorHAnsi"/>
        </w:rPr>
        <w:t>a</w:t>
      </w:r>
      <w:r w:rsidR="00083AF7" w:rsidRPr="005665A5">
        <w:rPr>
          <w:rFonts w:asciiTheme="majorHAnsi" w:hAnsiTheme="majorHAnsi" w:cstheme="majorHAnsi"/>
        </w:rPr>
        <w:t xml:space="preserve"> sottoscritt</w:t>
      </w:r>
      <w:r w:rsidR="00FD3B34" w:rsidRPr="005665A5">
        <w:rPr>
          <w:rFonts w:asciiTheme="majorHAnsi" w:hAnsiTheme="majorHAnsi" w:cstheme="majorHAnsi"/>
        </w:rPr>
        <w:t xml:space="preserve">a </w:t>
      </w:r>
      <w:r w:rsidR="00731E0E" w:rsidRPr="005665A5">
        <w:rPr>
          <w:rFonts w:asciiTheme="majorHAnsi" w:hAnsiTheme="majorHAnsi" w:cstheme="majorHAnsi"/>
        </w:rPr>
        <w:t>……………………</w:t>
      </w:r>
      <w:r w:rsidR="00083AF7" w:rsidRPr="005665A5">
        <w:rPr>
          <w:rFonts w:asciiTheme="majorHAnsi" w:hAnsiTheme="majorHAnsi" w:cstheme="majorHAnsi"/>
        </w:rPr>
        <w:t>, nat</w:t>
      </w:r>
      <w:r>
        <w:rPr>
          <w:rFonts w:asciiTheme="majorHAnsi" w:hAnsiTheme="majorHAnsi" w:cstheme="majorHAnsi"/>
        </w:rPr>
        <w:t>o/</w:t>
      </w:r>
      <w:r w:rsidR="00731E0E" w:rsidRPr="005665A5">
        <w:rPr>
          <w:rFonts w:asciiTheme="majorHAnsi" w:hAnsiTheme="majorHAnsi" w:cstheme="majorHAnsi"/>
        </w:rPr>
        <w:t>a</w:t>
      </w:r>
      <w:r w:rsidR="00083AF7" w:rsidRPr="005665A5">
        <w:rPr>
          <w:rFonts w:asciiTheme="majorHAnsi" w:hAnsiTheme="majorHAnsi" w:cstheme="majorHAnsi"/>
        </w:rPr>
        <w:t xml:space="preserve"> </w:t>
      </w:r>
      <w:proofErr w:type="spellStart"/>
      <w:r w:rsidR="00083AF7" w:rsidRPr="005665A5">
        <w:rPr>
          <w:rFonts w:asciiTheme="majorHAnsi" w:hAnsiTheme="majorHAnsi" w:cstheme="majorHAnsi"/>
        </w:rPr>
        <w:t>a</w:t>
      </w:r>
      <w:proofErr w:type="spellEnd"/>
      <w:r w:rsidR="00083AF7" w:rsidRPr="005665A5">
        <w:rPr>
          <w:rFonts w:asciiTheme="majorHAnsi" w:hAnsiTheme="majorHAnsi" w:cstheme="majorHAnsi"/>
        </w:rPr>
        <w:t xml:space="preserve"> </w:t>
      </w:r>
      <w:r w:rsidR="00731E0E" w:rsidRPr="005665A5">
        <w:rPr>
          <w:rFonts w:asciiTheme="majorHAnsi" w:hAnsiTheme="majorHAnsi" w:cstheme="majorHAnsi"/>
        </w:rPr>
        <w:t>………………</w:t>
      </w:r>
      <w:proofErr w:type="gramStart"/>
      <w:r w:rsidR="00731E0E" w:rsidRPr="005665A5">
        <w:rPr>
          <w:rFonts w:asciiTheme="majorHAnsi" w:hAnsiTheme="majorHAnsi" w:cstheme="majorHAnsi"/>
        </w:rPr>
        <w:t>…….</w:t>
      </w:r>
      <w:proofErr w:type="gramEnd"/>
      <w:r w:rsidR="00731E0E" w:rsidRPr="005665A5">
        <w:rPr>
          <w:rFonts w:asciiTheme="majorHAnsi" w:hAnsiTheme="majorHAnsi" w:cstheme="majorHAnsi"/>
        </w:rPr>
        <w:t>.</w:t>
      </w:r>
      <w:r w:rsidR="00FD3B34" w:rsidRPr="005665A5">
        <w:rPr>
          <w:rFonts w:asciiTheme="majorHAnsi" w:hAnsiTheme="majorHAnsi" w:cstheme="majorHAnsi"/>
        </w:rPr>
        <w:t xml:space="preserve"> </w:t>
      </w:r>
      <w:r w:rsidR="00083AF7" w:rsidRPr="005665A5">
        <w:rPr>
          <w:rFonts w:asciiTheme="majorHAnsi" w:hAnsiTheme="majorHAnsi" w:cstheme="majorHAnsi"/>
        </w:rPr>
        <w:t>il</w:t>
      </w:r>
      <w:r w:rsidR="0012164F" w:rsidRPr="005665A5">
        <w:rPr>
          <w:rFonts w:asciiTheme="majorHAnsi" w:hAnsiTheme="majorHAnsi" w:cstheme="majorHAnsi"/>
        </w:rPr>
        <w:t xml:space="preserve"> </w:t>
      </w:r>
      <w:r w:rsidR="00731E0E" w:rsidRPr="005665A5">
        <w:rPr>
          <w:rFonts w:asciiTheme="majorHAnsi" w:hAnsiTheme="majorHAnsi" w:cstheme="majorHAnsi"/>
        </w:rPr>
        <w:t>………………</w:t>
      </w:r>
      <w:proofErr w:type="gramStart"/>
      <w:r w:rsidR="00731E0E" w:rsidRPr="005665A5">
        <w:rPr>
          <w:rFonts w:asciiTheme="majorHAnsi" w:hAnsiTheme="majorHAnsi" w:cstheme="majorHAnsi"/>
        </w:rPr>
        <w:t>…….</w:t>
      </w:r>
      <w:proofErr w:type="gramEnd"/>
      <w:r w:rsidR="00FD3B34" w:rsidRPr="005665A5">
        <w:rPr>
          <w:rFonts w:asciiTheme="majorHAnsi" w:hAnsiTheme="majorHAnsi" w:cstheme="majorHAnsi"/>
        </w:rPr>
        <w:t xml:space="preserve">, </w:t>
      </w:r>
      <w:r w:rsidR="00083AF7" w:rsidRPr="005665A5">
        <w:rPr>
          <w:rFonts w:asciiTheme="majorHAnsi" w:hAnsiTheme="majorHAnsi" w:cstheme="majorHAnsi"/>
        </w:rPr>
        <w:t xml:space="preserve">residente in </w:t>
      </w:r>
      <w:r w:rsidR="00731E0E" w:rsidRPr="005665A5">
        <w:rPr>
          <w:rFonts w:asciiTheme="majorHAnsi" w:hAnsiTheme="majorHAnsi" w:cstheme="majorHAnsi"/>
        </w:rPr>
        <w:t>……………….</w:t>
      </w:r>
      <w:r w:rsidR="00FD3B34" w:rsidRPr="005665A5">
        <w:rPr>
          <w:rFonts w:asciiTheme="majorHAnsi" w:hAnsiTheme="majorHAnsi" w:cstheme="majorHAnsi"/>
        </w:rPr>
        <w:t xml:space="preserve">, </w:t>
      </w:r>
      <w:r w:rsidR="003940DC" w:rsidRPr="005665A5">
        <w:rPr>
          <w:rFonts w:asciiTheme="majorHAnsi" w:hAnsiTheme="majorHAnsi" w:cstheme="majorHAnsi"/>
        </w:rPr>
        <w:t xml:space="preserve">Via </w:t>
      </w:r>
      <w:r w:rsidR="00731E0E" w:rsidRPr="005665A5">
        <w:rPr>
          <w:rFonts w:asciiTheme="majorHAnsi" w:hAnsiTheme="majorHAnsi" w:cstheme="majorHAnsi"/>
        </w:rPr>
        <w:t>……………………………. n. ……</w:t>
      </w:r>
      <w:proofErr w:type="gramStart"/>
      <w:r w:rsidR="00731E0E" w:rsidRPr="005665A5">
        <w:rPr>
          <w:rFonts w:asciiTheme="majorHAnsi" w:hAnsiTheme="majorHAnsi" w:cstheme="majorHAnsi"/>
        </w:rPr>
        <w:t>…….</w:t>
      </w:r>
      <w:proofErr w:type="gramEnd"/>
      <w:r w:rsidR="00FD3B34" w:rsidRPr="005665A5">
        <w:rPr>
          <w:rFonts w:asciiTheme="majorHAnsi" w:hAnsiTheme="majorHAnsi" w:cstheme="majorHAnsi"/>
        </w:rPr>
        <w:t>,</w:t>
      </w:r>
      <w:r w:rsidR="00083AF7" w:rsidRPr="005665A5">
        <w:rPr>
          <w:rFonts w:asciiTheme="majorHAnsi" w:hAnsiTheme="majorHAnsi" w:cstheme="majorHAnsi"/>
        </w:rPr>
        <w:t xml:space="preserve"> C</w:t>
      </w:r>
      <w:r w:rsidR="00FD3B34" w:rsidRPr="005665A5">
        <w:rPr>
          <w:rFonts w:asciiTheme="majorHAnsi" w:hAnsiTheme="majorHAnsi" w:cstheme="majorHAnsi"/>
        </w:rPr>
        <w:t>.</w:t>
      </w:r>
      <w:r w:rsidR="00083AF7" w:rsidRPr="005665A5">
        <w:rPr>
          <w:rFonts w:asciiTheme="majorHAnsi" w:hAnsiTheme="majorHAnsi" w:cstheme="majorHAnsi"/>
        </w:rPr>
        <w:t>F</w:t>
      </w:r>
      <w:r w:rsidR="00FD3B34" w:rsidRPr="005665A5">
        <w:rPr>
          <w:rFonts w:asciiTheme="majorHAnsi" w:hAnsiTheme="majorHAnsi" w:cstheme="majorHAnsi"/>
        </w:rPr>
        <w:t>.</w:t>
      </w:r>
      <w:r w:rsidR="003940DC" w:rsidRPr="005665A5">
        <w:rPr>
          <w:rFonts w:asciiTheme="majorHAnsi" w:hAnsiTheme="majorHAnsi" w:cstheme="majorHAnsi"/>
        </w:rPr>
        <w:t xml:space="preserve"> </w:t>
      </w:r>
      <w:r w:rsidR="00731E0E" w:rsidRPr="005665A5">
        <w:rPr>
          <w:rFonts w:asciiTheme="majorHAnsi" w:hAnsiTheme="majorHAnsi" w:cstheme="majorHAnsi"/>
        </w:rPr>
        <w:t>…………………………….</w:t>
      </w:r>
      <w:r w:rsidR="00083AF7" w:rsidRPr="005665A5">
        <w:rPr>
          <w:rFonts w:asciiTheme="majorHAnsi" w:hAnsiTheme="majorHAnsi" w:cstheme="majorHAnsi"/>
        </w:rPr>
        <w:t>, ai sensi degli artt. 46 e 47 del D.P.R. del 28 Dicembre 2000, n. 445, consapevole di quanto fissato dall'art. 76 del citato D.P.R. in merito alla responsabilità penale derivante da dichiarazioni mendaci, falsità negli atti, uso di atti falsi</w:t>
      </w:r>
    </w:p>
    <w:p w14:paraId="59388A0A" w14:textId="77777777" w:rsidR="00083AF7" w:rsidRPr="005665A5" w:rsidRDefault="00083AF7" w:rsidP="00083AF7">
      <w:pPr>
        <w:pStyle w:val="Titolo2"/>
        <w:spacing w:line="240" w:lineRule="auto"/>
        <w:ind w:left="0" w:firstLine="0"/>
        <w:rPr>
          <w:rFonts w:asciiTheme="majorHAnsi" w:hAnsiTheme="majorHAnsi" w:cstheme="majorHAnsi"/>
          <w:color w:val="auto"/>
          <w:sz w:val="22"/>
        </w:rPr>
      </w:pPr>
      <w:r w:rsidRPr="005665A5">
        <w:rPr>
          <w:rFonts w:asciiTheme="majorHAnsi" w:hAnsiTheme="majorHAnsi" w:cstheme="majorHAnsi"/>
          <w:color w:val="auto"/>
          <w:sz w:val="22"/>
        </w:rPr>
        <w:t>DICHIARA</w:t>
      </w:r>
    </w:p>
    <w:p w14:paraId="69147806"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per:</w:t>
      </w:r>
    </w:p>
    <w:p w14:paraId="514D6894" w14:textId="77777777" w:rsidR="003940DC" w:rsidRPr="005665A5" w:rsidRDefault="003940DC" w:rsidP="003940DC">
      <w:pPr>
        <w:spacing w:after="0" w:line="240" w:lineRule="auto"/>
        <w:ind w:left="18" w:right="14"/>
        <w:jc w:val="both"/>
        <w:rPr>
          <w:rFonts w:asciiTheme="majorHAnsi" w:hAnsiTheme="majorHAnsi" w:cstheme="majorHAnsi"/>
        </w:rPr>
      </w:pPr>
    </w:p>
    <w:p w14:paraId="21B1CCE9" w14:textId="77777777" w:rsidR="00083AF7" w:rsidRPr="005665A5" w:rsidRDefault="00083AF7" w:rsidP="00083AF7">
      <w:pPr>
        <w:spacing w:after="0" w:line="240" w:lineRule="auto"/>
        <w:ind w:left="18" w:right="14"/>
        <w:jc w:val="both"/>
        <w:rPr>
          <w:rFonts w:asciiTheme="majorHAnsi" w:hAnsiTheme="majorHAnsi" w:cstheme="majorHAnsi"/>
        </w:rPr>
      </w:pPr>
      <w:r w:rsidRPr="005665A5">
        <w:rPr>
          <w:rFonts w:asciiTheme="majorHAnsi" w:hAnsiTheme="majorHAnsi" w:cstheme="majorHAnsi"/>
        </w:rPr>
        <w:tab/>
      </w:r>
      <w:r w:rsidRPr="005665A5">
        <w:rPr>
          <w:rFonts w:asciiTheme="majorHAnsi" w:hAnsiTheme="majorHAnsi" w:cstheme="majorHAnsi"/>
          <w:noProof/>
        </w:rPr>
        <w:drawing>
          <wp:inline distT="0" distB="0" distL="0" distR="0" wp14:anchorId="234A488D" wp14:editId="202BF2DB">
            <wp:extent cx="95250" cy="952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5665A5">
        <w:rPr>
          <w:rFonts w:asciiTheme="majorHAnsi" w:hAnsiTheme="majorHAnsi" w:cstheme="majorHAnsi"/>
        </w:rPr>
        <w:tab/>
        <w:t>proprio conto;</w:t>
      </w:r>
    </w:p>
    <w:p w14:paraId="3D0EC3A3" w14:textId="0526E50F" w:rsidR="00083AF7" w:rsidRPr="005665A5" w:rsidRDefault="00083AF7" w:rsidP="00083AF7">
      <w:pPr>
        <w:spacing w:after="0" w:line="240" w:lineRule="auto"/>
        <w:ind w:left="543" w:right="14" w:firstLine="165"/>
        <w:jc w:val="both"/>
        <w:rPr>
          <w:rFonts w:asciiTheme="majorHAnsi" w:hAnsiTheme="majorHAnsi" w:cstheme="majorHAnsi"/>
        </w:rPr>
      </w:pPr>
      <w:r w:rsidRPr="005665A5">
        <w:rPr>
          <w:rFonts w:asciiTheme="majorHAnsi" w:hAnsiTheme="majorHAnsi" w:cstheme="majorHAnsi"/>
          <w:noProof/>
        </w:rPr>
        <w:drawing>
          <wp:inline distT="0" distB="0" distL="0" distR="0" wp14:anchorId="4449A3D3" wp14:editId="3F1BB6DE">
            <wp:extent cx="95250" cy="952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5665A5">
        <w:rPr>
          <w:rFonts w:asciiTheme="majorHAnsi" w:hAnsiTheme="majorHAnsi" w:cstheme="majorHAnsi"/>
        </w:rPr>
        <w:tab/>
        <w:t>conto</w:t>
      </w:r>
      <w:r w:rsidRPr="005665A5">
        <w:rPr>
          <w:rFonts w:asciiTheme="majorHAnsi" w:hAnsiTheme="majorHAnsi" w:cstheme="majorHAnsi"/>
        </w:rPr>
        <w:tab/>
        <w:t>di</w:t>
      </w:r>
      <w:r w:rsidR="00B71AF1">
        <w:rPr>
          <w:rFonts w:asciiTheme="majorHAnsi" w:hAnsiTheme="majorHAnsi" w:cstheme="majorHAnsi"/>
        </w:rPr>
        <w:t xml:space="preserve"> </w:t>
      </w:r>
      <w:r w:rsidRPr="005665A5">
        <w:rPr>
          <w:rFonts w:asciiTheme="majorHAnsi" w:hAnsiTheme="majorHAnsi" w:cstheme="majorHAnsi"/>
        </w:rPr>
        <w:t>Ditta</w:t>
      </w:r>
      <w:r w:rsidRPr="005665A5">
        <w:rPr>
          <w:rFonts w:asciiTheme="majorHAnsi" w:hAnsiTheme="majorHAnsi" w:cstheme="majorHAnsi"/>
        </w:rPr>
        <w:tab/>
        <w:t>Individuale/Società/Ente/Associazione/Fondazione con</w:t>
      </w:r>
      <w:r w:rsidRPr="005665A5">
        <w:rPr>
          <w:rFonts w:asciiTheme="majorHAnsi" w:hAnsiTheme="majorHAnsi" w:cstheme="majorHAnsi"/>
        </w:rPr>
        <w:tab/>
        <w:t>sede</w:t>
      </w:r>
      <w:r w:rsidR="00B71AF1">
        <w:rPr>
          <w:rFonts w:asciiTheme="majorHAnsi" w:hAnsiTheme="majorHAnsi" w:cstheme="majorHAnsi"/>
        </w:rPr>
        <w:t xml:space="preserve"> </w:t>
      </w:r>
      <w:proofErr w:type="gramStart"/>
      <w:r w:rsidRPr="005665A5">
        <w:rPr>
          <w:rFonts w:asciiTheme="majorHAnsi" w:hAnsiTheme="majorHAnsi" w:cstheme="majorHAnsi"/>
        </w:rPr>
        <w:t xml:space="preserve">in  </w:t>
      </w:r>
      <w:r w:rsidR="00B71AF1" w:rsidRPr="005665A5">
        <w:rPr>
          <w:rFonts w:asciiTheme="majorHAnsi" w:hAnsiTheme="majorHAnsi" w:cstheme="majorHAnsi"/>
        </w:rPr>
        <w:t>…</w:t>
      </w:r>
      <w:proofErr w:type="gramEnd"/>
      <w:r w:rsidR="00B71AF1" w:rsidRPr="005665A5">
        <w:rPr>
          <w:rFonts w:asciiTheme="majorHAnsi" w:hAnsiTheme="majorHAnsi" w:cstheme="majorHAnsi"/>
        </w:rPr>
        <w:t>…………</w:t>
      </w:r>
      <w:r w:rsidR="00B71AF1">
        <w:rPr>
          <w:rFonts w:asciiTheme="majorHAnsi" w:hAnsiTheme="majorHAnsi" w:cstheme="majorHAnsi"/>
        </w:rPr>
        <w:t>..</w:t>
      </w:r>
      <w:r w:rsidRPr="005665A5">
        <w:rPr>
          <w:rFonts w:asciiTheme="majorHAnsi" w:hAnsiTheme="majorHAnsi" w:cstheme="majorHAnsi"/>
        </w:rPr>
        <w:t xml:space="preserve"> Via n.</w:t>
      </w:r>
      <w:r w:rsidR="00B71AF1" w:rsidRPr="00B71AF1">
        <w:rPr>
          <w:rFonts w:asciiTheme="majorHAnsi" w:hAnsiTheme="majorHAnsi" w:cstheme="majorHAnsi"/>
        </w:rPr>
        <w:t xml:space="preserve"> </w:t>
      </w:r>
      <w:r w:rsidR="00B71AF1" w:rsidRPr="005665A5">
        <w:rPr>
          <w:rFonts w:asciiTheme="majorHAnsi" w:hAnsiTheme="majorHAnsi" w:cstheme="majorHAnsi"/>
        </w:rPr>
        <w:t>……………………</w:t>
      </w:r>
      <w:r w:rsidRPr="005665A5">
        <w:rPr>
          <w:rFonts w:asciiTheme="majorHAnsi" w:hAnsiTheme="majorHAnsi" w:cstheme="majorHAnsi"/>
        </w:rPr>
        <w:t xml:space="preserve">C.F./P.I. </w:t>
      </w:r>
      <w:r w:rsidR="00B71AF1" w:rsidRPr="005665A5">
        <w:rPr>
          <w:rFonts w:asciiTheme="majorHAnsi" w:hAnsiTheme="majorHAnsi" w:cstheme="majorHAnsi"/>
        </w:rPr>
        <w:t>…………………………………………</w:t>
      </w:r>
      <w:r w:rsidR="00B71AF1">
        <w:rPr>
          <w:rFonts w:asciiTheme="majorHAnsi" w:hAnsiTheme="majorHAnsi" w:cstheme="majorHAnsi"/>
        </w:rPr>
        <w:t xml:space="preserve"> </w:t>
      </w:r>
      <w:r w:rsidRPr="005665A5">
        <w:rPr>
          <w:rFonts w:asciiTheme="majorHAnsi" w:hAnsiTheme="majorHAnsi" w:cstheme="majorHAnsi"/>
        </w:rPr>
        <w:t>regolarmente iscritta al Registro delle Imprese della C.C.I.A.A. di</w:t>
      </w:r>
      <w:r w:rsidRPr="005665A5">
        <w:rPr>
          <w:rFonts w:asciiTheme="majorHAnsi" w:hAnsiTheme="majorHAnsi" w:cstheme="majorHAnsi"/>
        </w:rPr>
        <w:tab/>
        <w:t>con numero</w:t>
      </w:r>
      <w:r w:rsidR="00B71AF1">
        <w:rPr>
          <w:rFonts w:asciiTheme="majorHAnsi" w:hAnsiTheme="majorHAnsi" w:cstheme="majorHAnsi"/>
        </w:rPr>
        <w:t xml:space="preserve"> </w:t>
      </w:r>
      <w:r w:rsidR="00B71AF1" w:rsidRPr="005665A5">
        <w:rPr>
          <w:rFonts w:asciiTheme="majorHAnsi" w:hAnsiTheme="majorHAnsi" w:cstheme="majorHAnsi"/>
        </w:rPr>
        <w:t>…………………………………………</w:t>
      </w:r>
      <w:r w:rsidRPr="005665A5">
        <w:rPr>
          <w:rFonts w:asciiTheme="majorHAnsi" w:hAnsiTheme="majorHAnsi" w:cstheme="majorHAnsi"/>
        </w:rPr>
        <w:tab/>
        <w:t xml:space="preserve">in qualità di </w:t>
      </w:r>
      <w:r w:rsidR="00B71AF1" w:rsidRPr="005665A5">
        <w:rPr>
          <w:rFonts w:asciiTheme="majorHAnsi" w:hAnsiTheme="majorHAnsi" w:cstheme="majorHAnsi"/>
        </w:rPr>
        <w:t>……………………</w:t>
      </w:r>
      <w:r w:rsidR="00B71AF1">
        <w:rPr>
          <w:rFonts w:asciiTheme="majorHAnsi" w:hAnsiTheme="majorHAnsi" w:cstheme="majorHAnsi"/>
        </w:rPr>
        <w:t xml:space="preserve"> </w:t>
      </w:r>
      <w:r w:rsidRPr="005665A5">
        <w:rPr>
          <w:rFonts w:asciiTheme="majorHAnsi" w:hAnsiTheme="majorHAnsi" w:cstheme="majorHAnsi"/>
        </w:rPr>
        <w:t xml:space="preserve">munito dei prescritti poteri di rappresentanza (a tal fine si allegano alla presente i documenti comprovanti la rappresentanza legale, nonché la </w:t>
      </w:r>
      <w:r w:rsidRPr="00A51171">
        <w:rPr>
          <w:rFonts w:asciiTheme="majorHAnsi" w:hAnsiTheme="majorHAnsi" w:cstheme="majorHAnsi"/>
        </w:rPr>
        <w:t xml:space="preserve">volontà del rappresentato di acquistare </w:t>
      </w:r>
      <w:r w:rsidR="009F4FC9">
        <w:rPr>
          <w:rFonts w:asciiTheme="majorHAnsi" w:hAnsiTheme="majorHAnsi" w:cstheme="majorHAnsi"/>
        </w:rPr>
        <w:t>l’immobile</w:t>
      </w:r>
      <w:r w:rsidRPr="005665A5">
        <w:rPr>
          <w:rFonts w:asciiTheme="majorHAnsi" w:hAnsiTheme="majorHAnsi" w:cstheme="majorHAnsi"/>
        </w:rPr>
        <w:t>);</w:t>
      </w:r>
    </w:p>
    <w:p w14:paraId="7A741882" w14:textId="6079C074"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di non essere interdetto/</w:t>
      </w:r>
      <w:r w:rsidR="009F2C4C">
        <w:rPr>
          <w:rFonts w:asciiTheme="majorHAnsi" w:hAnsiTheme="majorHAnsi" w:cstheme="majorHAnsi"/>
        </w:rPr>
        <w:t>a</w:t>
      </w:r>
      <w:r w:rsidRPr="005665A5">
        <w:rPr>
          <w:rFonts w:asciiTheme="majorHAnsi" w:hAnsiTheme="majorHAnsi" w:cstheme="majorHAnsi"/>
        </w:rPr>
        <w:t>, inabilitato/</w:t>
      </w:r>
      <w:r w:rsidR="009F2C4C">
        <w:rPr>
          <w:rFonts w:asciiTheme="majorHAnsi" w:hAnsiTheme="majorHAnsi" w:cstheme="majorHAnsi"/>
        </w:rPr>
        <w:t>a</w:t>
      </w:r>
      <w:r w:rsidRPr="005665A5">
        <w:rPr>
          <w:rFonts w:asciiTheme="majorHAnsi" w:hAnsiTheme="majorHAnsi" w:cstheme="majorHAnsi"/>
        </w:rPr>
        <w:t xml:space="preserve"> </w:t>
      </w:r>
      <w:r w:rsidR="009F2C4C">
        <w:rPr>
          <w:rFonts w:asciiTheme="majorHAnsi" w:hAnsiTheme="majorHAnsi" w:cstheme="majorHAnsi"/>
        </w:rPr>
        <w:t>o in liquidazione giudiziale</w:t>
      </w:r>
      <w:r w:rsidRPr="005665A5">
        <w:rPr>
          <w:rFonts w:asciiTheme="majorHAnsi" w:hAnsiTheme="majorHAnsi" w:cstheme="majorHAnsi"/>
        </w:rPr>
        <w:t xml:space="preserve"> e che a proprio carico non sono in corso procedure che denotino </w:t>
      </w:r>
      <w:r w:rsidR="00B71AF1">
        <w:rPr>
          <w:rFonts w:asciiTheme="majorHAnsi" w:hAnsiTheme="majorHAnsi" w:cstheme="majorHAnsi"/>
        </w:rPr>
        <w:t>l</w:t>
      </w:r>
      <w:r w:rsidRPr="005665A5">
        <w:rPr>
          <w:rFonts w:asciiTheme="majorHAnsi" w:hAnsiTheme="majorHAnsi" w:cstheme="majorHAnsi"/>
        </w:rPr>
        <w:t xml:space="preserve">o stato di </w:t>
      </w:r>
      <w:r w:rsidR="00B71AF1">
        <w:rPr>
          <w:rFonts w:asciiTheme="majorHAnsi" w:hAnsiTheme="majorHAnsi" w:cstheme="majorHAnsi"/>
        </w:rPr>
        <w:t xml:space="preserve">crisi o </w:t>
      </w:r>
      <w:r w:rsidRPr="005665A5">
        <w:rPr>
          <w:rFonts w:asciiTheme="majorHAnsi" w:hAnsiTheme="majorHAnsi" w:cstheme="majorHAnsi"/>
        </w:rPr>
        <w:t>insolvenza o</w:t>
      </w:r>
      <w:r w:rsidR="00B71AF1">
        <w:rPr>
          <w:rFonts w:asciiTheme="majorHAnsi" w:hAnsiTheme="majorHAnsi" w:cstheme="majorHAnsi"/>
        </w:rPr>
        <w:t>vvero</w:t>
      </w:r>
      <w:r w:rsidRPr="005665A5">
        <w:rPr>
          <w:rFonts w:asciiTheme="majorHAnsi" w:hAnsiTheme="majorHAnsi" w:cstheme="majorHAnsi"/>
        </w:rPr>
        <w:t xml:space="preserve"> la cessazione dell'attività;</w:t>
      </w:r>
    </w:p>
    <w:p w14:paraId="52DD1A54" w14:textId="7045B762"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 xml:space="preserve">che la Ditta Individuale/Società/Ente/Associazione/Fondazione non si trova in stato di </w:t>
      </w:r>
      <w:r w:rsidR="003661C1">
        <w:rPr>
          <w:rFonts w:asciiTheme="majorHAnsi" w:hAnsiTheme="majorHAnsi" w:cstheme="majorHAnsi"/>
        </w:rPr>
        <w:t>liquidazione giudiziale</w:t>
      </w:r>
      <w:r w:rsidRPr="005665A5">
        <w:rPr>
          <w:rFonts w:asciiTheme="majorHAnsi" w:hAnsiTheme="majorHAnsi" w:cstheme="majorHAnsi"/>
        </w:rPr>
        <w:t>, di liquidazione coatta</w:t>
      </w:r>
      <w:r w:rsidR="003661C1">
        <w:rPr>
          <w:rFonts w:asciiTheme="majorHAnsi" w:hAnsiTheme="majorHAnsi" w:cstheme="majorHAnsi"/>
        </w:rPr>
        <w:t xml:space="preserve"> amministrativa</w:t>
      </w:r>
      <w:r w:rsidRPr="005665A5">
        <w:rPr>
          <w:rFonts w:asciiTheme="majorHAnsi" w:hAnsiTheme="majorHAnsi" w:cstheme="majorHAnsi"/>
        </w:rPr>
        <w:t xml:space="preserve">, di concordato preventivo o sottoposta a procedure concorsuali o a qualunque altra procedura che denoti lo stato di </w:t>
      </w:r>
      <w:r w:rsidR="00B71AF1">
        <w:rPr>
          <w:rFonts w:asciiTheme="majorHAnsi" w:hAnsiTheme="majorHAnsi" w:cstheme="majorHAnsi"/>
        </w:rPr>
        <w:t xml:space="preserve">crisi o </w:t>
      </w:r>
      <w:r w:rsidRPr="005665A5">
        <w:rPr>
          <w:rFonts w:asciiTheme="majorHAnsi" w:hAnsiTheme="majorHAnsi" w:cstheme="majorHAnsi"/>
        </w:rPr>
        <w:t>insolvenza o</w:t>
      </w:r>
      <w:r w:rsidR="00B71AF1">
        <w:rPr>
          <w:rFonts w:asciiTheme="majorHAnsi" w:hAnsiTheme="majorHAnsi" w:cstheme="majorHAnsi"/>
        </w:rPr>
        <w:t>vvero</w:t>
      </w:r>
      <w:r w:rsidRPr="005665A5">
        <w:rPr>
          <w:rFonts w:asciiTheme="majorHAnsi" w:hAnsiTheme="majorHAnsi" w:cstheme="majorHAnsi"/>
        </w:rPr>
        <w:t xml:space="preserve"> la cessazione dell'attività e non è destinataria di provvedimenti giudiziari che applicano le sanzioni amministrative di cui al D.</w:t>
      </w:r>
      <w:r w:rsidR="00B71AF1">
        <w:rPr>
          <w:rFonts w:asciiTheme="majorHAnsi" w:hAnsiTheme="majorHAnsi" w:cstheme="majorHAnsi"/>
        </w:rPr>
        <w:t xml:space="preserve"> </w:t>
      </w:r>
      <w:r w:rsidRPr="005665A5">
        <w:rPr>
          <w:rFonts w:asciiTheme="majorHAnsi" w:hAnsiTheme="majorHAnsi" w:cstheme="majorHAnsi"/>
        </w:rPr>
        <w:t>Lgs</w:t>
      </w:r>
      <w:r w:rsidR="00B71AF1">
        <w:rPr>
          <w:rFonts w:asciiTheme="majorHAnsi" w:hAnsiTheme="majorHAnsi" w:cstheme="majorHAnsi"/>
        </w:rPr>
        <w:t>.</w:t>
      </w:r>
      <w:r w:rsidRPr="005665A5">
        <w:rPr>
          <w:rFonts w:asciiTheme="majorHAnsi" w:hAnsiTheme="majorHAnsi" w:cstheme="majorHAnsi"/>
        </w:rPr>
        <w:t>231/2001</w:t>
      </w:r>
      <w:r w:rsidRPr="005665A5">
        <w:rPr>
          <w:rFonts w:asciiTheme="majorHAnsi" w:hAnsiTheme="majorHAnsi" w:cstheme="majorHAnsi"/>
          <w:noProof/>
        </w:rPr>
        <w:drawing>
          <wp:inline distT="0" distB="0" distL="0" distR="0" wp14:anchorId="75F6CC4F" wp14:editId="1808F501">
            <wp:extent cx="20955" cy="105410"/>
            <wp:effectExtent l="0" t="0" r="17145"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7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 cy="105410"/>
                    </a:xfrm>
                    <a:prstGeom prst="rect">
                      <a:avLst/>
                    </a:prstGeom>
                    <a:noFill/>
                    <a:ln>
                      <a:noFill/>
                    </a:ln>
                  </pic:spPr>
                </pic:pic>
              </a:graphicData>
            </a:graphic>
          </wp:inline>
        </w:drawing>
      </w:r>
    </w:p>
    <w:p w14:paraId="0747DFF6"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che non sono avviati nei propri confronti procedimenti per la dichiarazione di una delle situazioni di cui ai precedenti punti b) e c);</w:t>
      </w:r>
    </w:p>
    <w:p w14:paraId="6B6792DE"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di non aver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p>
    <w:p w14:paraId="7F7A38D1" w14:textId="54D9E99F"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di non essere a conoscenza di essere sottoposto a procedimenti penali;</w:t>
      </w:r>
    </w:p>
    <w:p w14:paraId="46E448A3" w14:textId="46EF170F" w:rsidR="00B32E54" w:rsidRPr="005665A5" w:rsidRDefault="00B32E54"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 xml:space="preserve">che non risultano </w:t>
      </w:r>
      <w:r w:rsidR="002B0368" w:rsidRPr="005665A5">
        <w:rPr>
          <w:rFonts w:asciiTheme="majorHAnsi" w:hAnsiTheme="majorHAnsi" w:cstheme="majorHAnsi"/>
        </w:rPr>
        <w:t>a proprio carico l’applicazione della pena accessoria della incapacità a contrarre con la Pubblica Amministrazione o la sanzione del divieto di contrarre con la Pubblica Amministrazione;</w:t>
      </w:r>
    </w:p>
    <w:p w14:paraId="0EE2B8F8"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 xml:space="preserve">che nei propri confronti non sussistono le cause di divieto, di decadenza o di sospensione di cui all'art. 67 del </w:t>
      </w:r>
      <w:proofErr w:type="spellStart"/>
      <w:r w:rsidRPr="005665A5">
        <w:rPr>
          <w:rFonts w:asciiTheme="majorHAnsi" w:hAnsiTheme="majorHAnsi" w:cstheme="majorHAnsi"/>
        </w:rPr>
        <w:t>D.Lgs</w:t>
      </w:r>
      <w:proofErr w:type="spellEnd"/>
      <w:r w:rsidRPr="005665A5">
        <w:rPr>
          <w:rFonts w:asciiTheme="majorHAnsi" w:hAnsiTheme="majorHAnsi" w:cstheme="majorHAnsi"/>
        </w:rPr>
        <w:t xml:space="preserve"> del 06.09.2011 n. 159 (ove l'offerente è una società l'autocertificazione dovrà essere prodotta dal rappresentante legale e da tutti gli amministratori);</w:t>
      </w:r>
    </w:p>
    <w:p w14:paraId="2ADEAC21"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di essere consapevole che, qualora fosse accertata la non veridicità del contenuto delle presenti dichiarazioni, il contratto non potrà essere stipulato ovvero, se già rogato, lo stesso potrà essere risolto di diritto dalla SGR ai sensi dell'art. 1456 cod. civ.;</w:t>
      </w:r>
    </w:p>
    <w:p w14:paraId="3B7E4402" w14:textId="77777777" w:rsidR="00083AF7" w:rsidRPr="005665A5" w:rsidRDefault="00083AF7" w:rsidP="00083AF7">
      <w:pPr>
        <w:spacing w:after="0" w:line="240" w:lineRule="auto"/>
        <w:ind w:left="14" w:right="14"/>
        <w:rPr>
          <w:rFonts w:asciiTheme="majorHAnsi" w:hAnsiTheme="majorHAnsi" w:cstheme="majorHAnsi"/>
        </w:rPr>
      </w:pPr>
      <w:r w:rsidRPr="005665A5">
        <w:rPr>
          <w:rFonts w:asciiTheme="majorHAnsi" w:hAnsiTheme="majorHAnsi" w:cstheme="majorHAnsi"/>
        </w:rPr>
        <w:t>Allega alla presente copia fotostatica di un proprio documento di riconoscimento in corso di validità.</w:t>
      </w:r>
    </w:p>
    <w:p w14:paraId="7603C848" w14:textId="77777777" w:rsidR="00083AF7" w:rsidRPr="005665A5" w:rsidRDefault="00083AF7" w:rsidP="00083AF7">
      <w:pPr>
        <w:tabs>
          <w:tab w:val="center" w:pos="7938"/>
        </w:tabs>
        <w:spacing w:after="0" w:line="240" w:lineRule="auto"/>
        <w:rPr>
          <w:rFonts w:asciiTheme="majorHAnsi" w:hAnsiTheme="majorHAnsi" w:cstheme="majorHAnsi"/>
        </w:rPr>
      </w:pPr>
    </w:p>
    <w:p w14:paraId="0A275DE8" w14:textId="18AC2782" w:rsidR="00E11FE7" w:rsidRPr="005665A5" w:rsidRDefault="00083AF7" w:rsidP="00083AF7">
      <w:pPr>
        <w:tabs>
          <w:tab w:val="center" w:pos="7938"/>
        </w:tabs>
        <w:spacing w:after="0" w:line="240" w:lineRule="auto"/>
        <w:rPr>
          <w:rFonts w:asciiTheme="majorHAnsi" w:hAnsiTheme="majorHAnsi" w:cstheme="majorHAnsi"/>
        </w:rPr>
      </w:pPr>
      <w:r w:rsidRPr="005665A5">
        <w:rPr>
          <w:rFonts w:asciiTheme="majorHAnsi" w:hAnsiTheme="majorHAnsi" w:cstheme="majorHAnsi"/>
        </w:rPr>
        <w:t>Luogo e data</w:t>
      </w:r>
      <w:r w:rsidRPr="005665A5">
        <w:rPr>
          <w:rFonts w:asciiTheme="majorHAnsi" w:hAnsiTheme="majorHAnsi" w:cstheme="majorHAnsi"/>
        </w:rPr>
        <w:tab/>
        <w:t>DICHIARANTE</w:t>
      </w:r>
    </w:p>
    <w:sectPr w:rsidR="00E11FE7" w:rsidRPr="005665A5">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1D848" w14:textId="77777777" w:rsidR="00D6433F" w:rsidRDefault="00D6433F" w:rsidP="00D6433F">
      <w:pPr>
        <w:spacing w:after="0" w:line="240" w:lineRule="auto"/>
      </w:pPr>
      <w:r>
        <w:separator/>
      </w:r>
    </w:p>
  </w:endnote>
  <w:endnote w:type="continuationSeparator" w:id="0">
    <w:p w14:paraId="741F3512" w14:textId="77777777" w:rsidR="00D6433F" w:rsidRDefault="00D6433F" w:rsidP="00D64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6E7A" w14:textId="7EF135C0" w:rsidR="00D6433F" w:rsidRPr="00D6433F" w:rsidRDefault="00D6433F">
    <w:pPr>
      <w:pStyle w:val="Pidipagina"/>
      <w:rPr>
        <w:i/>
        <w:iCs/>
        <w:sz w:val="16"/>
        <w:szCs w:val="16"/>
      </w:rPr>
    </w:pPr>
    <w:r>
      <w:rPr>
        <w:i/>
        <w:iCs/>
        <w:sz w:val="16"/>
        <w:szCs w:val="16"/>
      </w:rPr>
      <w:t xml:space="preserve">Ultimo aggiornamento: </w:t>
    </w:r>
    <w:r w:rsidR="00901C4C" w:rsidRPr="00D6433F">
      <w:rPr>
        <w:i/>
        <w:iCs/>
        <w:sz w:val="16"/>
        <w:szCs w:val="16"/>
      </w:rPr>
      <w:t>aprile</w:t>
    </w:r>
    <w:r w:rsidRPr="00D6433F">
      <w:rPr>
        <w:i/>
        <w:iCs/>
        <w:sz w:val="16"/>
        <w:szCs w:val="16"/>
      </w:rPr>
      <w:t xml:space="preserve"> 2025</w:t>
    </w:r>
  </w:p>
  <w:p w14:paraId="072B5099" w14:textId="77777777" w:rsidR="00D6433F" w:rsidRPr="00D6433F" w:rsidRDefault="00D6433F">
    <w:pPr>
      <w:pStyle w:val="Pidipagina"/>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817B0" w14:textId="77777777" w:rsidR="00D6433F" w:rsidRDefault="00D6433F" w:rsidP="00D6433F">
      <w:pPr>
        <w:spacing w:after="0" w:line="240" w:lineRule="auto"/>
      </w:pPr>
      <w:r>
        <w:separator/>
      </w:r>
    </w:p>
  </w:footnote>
  <w:footnote w:type="continuationSeparator" w:id="0">
    <w:p w14:paraId="0A51D10F" w14:textId="77777777" w:rsidR="00D6433F" w:rsidRDefault="00D6433F" w:rsidP="00D64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862F4"/>
    <w:multiLevelType w:val="hybridMultilevel"/>
    <w:tmpl w:val="33361838"/>
    <w:lvl w:ilvl="0" w:tplc="97C62C8E">
      <w:start w:val="1"/>
      <w:numFmt w:val="lowerLetter"/>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A66E144">
      <w:start w:val="1"/>
      <w:numFmt w:val="lowerLetter"/>
      <w:lvlText w:val="%2"/>
      <w:lvlJc w:val="left"/>
      <w:pPr>
        <w:ind w:left="11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A66AAC2">
      <w:start w:val="1"/>
      <w:numFmt w:val="lowerRoman"/>
      <w:lvlText w:val="%3"/>
      <w:lvlJc w:val="left"/>
      <w:pPr>
        <w:ind w:left="18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748A5DC">
      <w:start w:val="1"/>
      <w:numFmt w:val="decimal"/>
      <w:lvlText w:val="%4"/>
      <w:lvlJc w:val="left"/>
      <w:pPr>
        <w:ind w:left="25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F9E2CC8">
      <w:start w:val="1"/>
      <w:numFmt w:val="lowerLetter"/>
      <w:lvlText w:val="%5"/>
      <w:lvlJc w:val="left"/>
      <w:pPr>
        <w:ind w:left="32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160FDFA">
      <w:start w:val="1"/>
      <w:numFmt w:val="lowerRoman"/>
      <w:lvlText w:val="%6"/>
      <w:lvlJc w:val="left"/>
      <w:pPr>
        <w:ind w:left="39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7F6D31C">
      <w:start w:val="1"/>
      <w:numFmt w:val="decimal"/>
      <w:lvlText w:val="%7"/>
      <w:lvlJc w:val="left"/>
      <w:pPr>
        <w:ind w:left="47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8263D44">
      <w:start w:val="1"/>
      <w:numFmt w:val="lowerLetter"/>
      <w:lvlText w:val="%8"/>
      <w:lvlJc w:val="left"/>
      <w:pPr>
        <w:ind w:left="54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09C3BE6">
      <w:start w:val="1"/>
      <w:numFmt w:val="lowerRoman"/>
      <w:lvlText w:val="%9"/>
      <w:lvlJc w:val="left"/>
      <w:pPr>
        <w:ind w:left="61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16cid:durableId="1084229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B9"/>
    <w:rsid w:val="000132AC"/>
    <w:rsid w:val="000437B2"/>
    <w:rsid w:val="00083AF7"/>
    <w:rsid w:val="0012164F"/>
    <w:rsid w:val="001D06B8"/>
    <w:rsid w:val="002B0368"/>
    <w:rsid w:val="003661C1"/>
    <w:rsid w:val="003734BE"/>
    <w:rsid w:val="003940DC"/>
    <w:rsid w:val="004334ED"/>
    <w:rsid w:val="0053299B"/>
    <w:rsid w:val="005665A5"/>
    <w:rsid w:val="007205F7"/>
    <w:rsid w:val="00731E0E"/>
    <w:rsid w:val="007B3186"/>
    <w:rsid w:val="00834FA6"/>
    <w:rsid w:val="00855753"/>
    <w:rsid w:val="008A60B9"/>
    <w:rsid w:val="00901C4C"/>
    <w:rsid w:val="009F2C4C"/>
    <w:rsid w:val="009F4FC9"/>
    <w:rsid w:val="00A51171"/>
    <w:rsid w:val="00B2301F"/>
    <w:rsid w:val="00B32E54"/>
    <w:rsid w:val="00B46408"/>
    <w:rsid w:val="00B71AF1"/>
    <w:rsid w:val="00C343A3"/>
    <w:rsid w:val="00CC1BA4"/>
    <w:rsid w:val="00D6433F"/>
    <w:rsid w:val="00E11FE7"/>
    <w:rsid w:val="00E31CA3"/>
    <w:rsid w:val="00E42C6F"/>
    <w:rsid w:val="00E833EC"/>
    <w:rsid w:val="00FD3B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F440E"/>
  <w15:chartTrackingRefBased/>
  <w15:docId w15:val="{E9943F41-2D4C-4872-A58E-1BCBE9A5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3AF7"/>
    <w:pPr>
      <w:spacing w:line="256" w:lineRule="auto"/>
    </w:pPr>
  </w:style>
  <w:style w:type="paragraph" w:styleId="Titolo2">
    <w:name w:val="heading 2"/>
    <w:next w:val="Normale"/>
    <w:link w:val="Titolo2Carattere"/>
    <w:uiPriority w:val="9"/>
    <w:semiHidden/>
    <w:unhideWhenUsed/>
    <w:qFormat/>
    <w:rsid w:val="00083AF7"/>
    <w:pPr>
      <w:keepNext/>
      <w:keepLines/>
      <w:spacing w:after="0" w:line="264" w:lineRule="auto"/>
      <w:ind w:left="677" w:hanging="10"/>
      <w:jc w:val="center"/>
      <w:outlineLvl w:val="1"/>
    </w:pPr>
    <w:rPr>
      <w:rFonts w:ascii="Times New Roman" w:eastAsia="Times New Roman" w:hAnsi="Times New Roman" w:cs="Times New Roman"/>
      <w:color w:val="000000"/>
      <w:sz w:val="30"/>
      <w:lang w:eastAsia="it-IT"/>
    </w:rPr>
  </w:style>
  <w:style w:type="paragraph" w:styleId="Titolo5">
    <w:name w:val="heading 5"/>
    <w:basedOn w:val="Normale"/>
    <w:next w:val="Normale"/>
    <w:link w:val="Titolo5Carattere"/>
    <w:uiPriority w:val="9"/>
    <w:semiHidden/>
    <w:unhideWhenUsed/>
    <w:qFormat/>
    <w:rsid w:val="00083AF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083AF7"/>
    <w:rPr>
      <w:rFonts w:ascii="Times New Roman" w:eastAsia="Times New Roman" w:hAnsi="Times New Roman" w:cs="Times New Roman"/>
      <w:color w:val="000000"/>
      <w:sz w:val="30"/>
      <w:lang w:eastAsia="it-IT"/>
    </w:rPr>
  </w:style>
  <w:style w:type="character" w:customStyle="1" w:styleId="Titolo5Carattere">
    <w:name w:val="Titolo 5 Carattere"/>
    <w:basedOn w:val="Carpredefinitoparagrafo"/>
    <w:link w:val="Titolo5"/>
    <w:uiPriority w:val="9"/>
    <w:semiHidden/>
    <w:rsid w:val="00083AF7"/>
    <w:rPr>
      <w:rFonts w:asciiTheme="majorHAnsi" w:eastAsiaTheme="majorEastAsia" w:hAnsiTheme="majorHAnsi" w:cstheme="majorBidi"/>
      <w:color w:val="2F5496" w:themeColor="accent1" w:themeShade="BF"/>
    </w:rPr>
  </w:style>
  <w:style w:type="paragraph" w:styleId="Paragrafoelenco">
    <w:name w:val="List Paragraph"/>
    <w:basedOn w:val="Normale"/>
    <w:uiPriority w:val="34"/>
    <w:qFormat/>
    <w:rsid w:val="00083AF7"/>
    <w:pPr>
      <w:spacing w:before="120" w:after="120" w:line="288" w:lineRule="auto"/>
      <w:ind w:left="720"/>
      <w:contextualSpacing/>
      <w:jc w:val="both"/>
    </w:pPr>
    <w:rPr>
      <w:rFonts w:ascii="Times New Roman" w:eastAsia="Calibri" w:hAnsi="Times New Roman" w:cs="Times New Roman"/>
      <w:lang w:val="en-US"/>
    </w:rPr>
  </w:style>
  <w:style w:type="character" w:styleId="Rimandocommento">
    <w:name w:val="annotation reference"/>
    <w:basedOn w:val="Carpredefinitoparagrafo"/>
    <w:uiPriority w:val="99"/>
    <w:semiHidden/>
    <w:unhideWhenUsed/>
    <w:rsid w:val="00B32E54"/>
    <w:rPr>
      <w:sz w:val="16"/>
      <w:szCs w:val="16"/>
    </w:rPr>
  </w:style>
  <w:style w:type="paragraph" w:styleId="Testocommento">
    <w:name w:val="annotation text"/>
    <w:basedOn w:val="Normale"/>
    <w:link w:val="TestocommentoCarattere"/>
    <w:uiPriority w:val="99"/>
    <w:unhideWhenUsed/>
    <w:rsid w:val="00B32E54"/>
    <w:pPr>
      <w:spacing w:line="240" w:lineRule="auto"/>
    </w:pPr>
    <w:rPr>
      <w:sz w:val="20"/>
      <w:szCs w:val="20"/>
    </w:rPr>
  </w:style>
  <w:style w:type="character" w:customStyle="1" w:styleId="TestocommentoCarattere">
    <w:name w:val="Testo commento Carattere"/>
    <w:basedOn w:val="Carpredefinitoparagrafo"/>
    <w:link w:val="Testocommento"/>
    <w:uiPriority w:val="99"/>
    <w:rsid w:val="00B32E54"/>
    <w:rPr>
      <w:sz w:val="20"/>
      <w:szCs w:val="20"/>
    </w:rPr>
  </w:style>
  <w:style w:type="paragraph" w:styleId="Soggettocommento">
    <w:name w:val="annotation subject"/>
    <w:basedOn w:val="Testocommento"/>
    <w:next w:val="Testocommento"/>
    <w:link w:val="SoggettocommentoCarattere"/>
    <w:uiPriority w:val="99"/>
    <w:semiHidden/>
    <w:unhideWhenUsed/>
    <w:rsid w:val="00B32E54"/>
    <w:rPr>
      <w:b/>
      <w:bCs/>
    </w:rPr>
  </w:style>
  <w:style w:type="character" w:customStyle="1" w:styleId="SoggettocommentoCarattere">
    <w:name w:val="Soggetto commento Carattere"/>
    <w:basedOn w:val="TestocommentoCarattere"/>
    <w:link w:val="Soggettocommento"/>
    <w:uiPriority w:val="99"/>
    <w:semiHidden/>
    <w:rsid w:val="00B32E54"/>
    <w:rPr>
      <w:b/>
      <w:bCs/>
      <w:sz w:val="20"/>
      <w:szCs w:val="20"/>
    </w:rPr>
  </w:style>
  <w:style w:type="paragraph" w:styleId="Revisione">
    <w:name w:val="Revision"/>
    <w:hidden/>
    <w:uiPriority w:val="99"/>
    <w:semiHidden/>
    <w:rsid w:val="003661C1"/>
    <w:pPr>
      <w:spacing w:after="0" w:line="240" w:lineRule="auto"/>
    </w:pPr>
  </w:style>
  <w:style w:type="paragraph" w:styleId="Intestazione">
    <w:name w:val="header"/>
    <w:basedOn w:val="Normale"/>
    <w:link w:val="IntestazioneCarattere"/>
    <w:uiPriority w:val="99"/>
    <w:unhideWhenUsed/>
    <w:rsid w:val="00D643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6433F"/>
  </w:style>
  <w:style w:type="paragraph" w:styleId="Pidipagina">
    <w:name w:val="footer"/>
    <w:basedOn w:val="Normale"/>
    <w:link w:val="PidipaginaCarattere"/>
    <w:uiPriority w:val="99"/>
    <w:unhideWhenUsed/>
    <w:rsid w:val="00D6433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64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0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440</Words>
  <Characters>2508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Petrosemolo</dc:creator>
  <cp:keywords/>
  <dc:description/>
  <cp:lastModifiedBy>Martina Marcantonini</cp:lastModifiedBy>
  <cp:revision>9</cp:revision>
  <dcterms:created xsi:type="dcterms:W3CDTF">2025-03-24T13:42:00Z</dcterms:created>
  <dcterms:modified xsi:type="dcterms:W3CDTF">2025-04-02T15:17:00Z</dcterms:modified>
</cp:coreProperties>
</file>